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aHBR+dCYSwuBTJp9FpCd==&#10;" textCheckSum="" ver="1">
  <a:bounds l="4790" t="352" r="4791" b="997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5" name="任意多边形 15"/>
        <wps:cNvSpPr/>
        <wps:spPr>
          <a:xfrm>
            <a:off x="0" y="0"/>
            <a:ext cx="635" cy="409575"/>
          </a:xfrm>
          <a:custGeom>
            <a:avLst/>
            <a:gdLst/>
            <a:ahLst/>
            <a:cxnLst/>
            <a:pathLst>
              <a:path w="1" h="645">
                <a:moveTo>
                  <a:pt x="0" y="0"/>
                </a:moveTo>
                <a:lnTo>
                  <a:pt x="1" y="645"/>
                </a:lnTo>
              </a:path>
            </a:pathLst>
          </a:custGeom>
          <a:noFill/>
          <a:ln w="9525" cap="flat" cmpd="sng">
            <a:solidFill>
              <a:srgbClr val="000000"/>
            </a:solidFill>
            <a:prstDash val="solid"/>
            <a:headEnd type="none" w="med" len="med"/>
            <a:tailEnd type="triangle" w="med" len="med"/>
          </a:ln>
          <a:effectLst/>
        </wps:spPr>
        <wps:bodyPr upright="1"/>
      </wps:wsp>
    </a:graphicData>
  </a:graphic>
</wp:e2oholder>
</file>